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CA3C1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C1230">
        <w:rPr>
          <w:rFonts w:ascii="Verdana" w:hAnsi="Verdana"/>
          <w:b/>
          <w:sz w:val="18"/>
          <w:szCs w:val="18"/>
        </w:rPr>
        <w:t>„</w:t>
      </w:r>
      <w:r w:rsidR="00AC1230" w:rsidRPr="00AC1230">
        <w:rPr>
          <w:rFonts w:ascii="Verdana" w:hAnsi="Verdana"/>
          <w:b/>
          <w:sz w:val="18"/>
          <w:szCs w:val="18"/>
        </w:rPr>
        <w:t>Železniční most v km 3,706 na traťovém úseku výh.Praha Vyšehrad-Vyšehrad v.601,602,603 – diagnostický průzkum a zpřístupnění kritických míst na mostě</w:t>
      </w:r>
      <w:r w:rsidRPr="00AC1230">
        <w:rPr>
          <w:rFonts w:ascii="Verdana" w:hAnsi="Verdana"/>
          <w:b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2DECFE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C1230">
        <w:rPr>
          <w:rFonts w:ascii="Verdana" w:hAnsi="Verdana"/>
          <w:sz w:val="18"/>
          <w:szCs w:val="18"/>
        </w:rPr>
      </w:r>
      <w:r w:rsidR="00AC12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C1230">
        <w:rPr>
          <w:rFonts w:ascii="Verdana" w:hAnsi="Verdana"/>
          <w:b/>
          <w:sz w:val="18"/>
          <w:szCs w:val="18"/>
        </w:rPr>
        <w:t>„</w:t>
      </w:r>
      <w:r w:rsidR="00AC1230" w:rsidRPr="00AC1230">
        <w:rPr>
          <w:rFonts w:ascii="Verdana" w:hAnsi="Verdana"/>
          <w:b/>
          <w:sz w:val="18"/>
          <w:szCs w:val="18"/>
        </w:rPr>
        <w:t>Železniční most v km 3,706 na traťovém úseku výh.Praha Vyšehrad-Vyšehrad v.601,602,603 – diagnostický průzkum a zpřístupnění kritických míst na mostě</w:t>
      </w:r>
      <w:r w:rsidR="00D05D06" w:rsidRPr="00AC1230">
        <w:rPr>
          <w:rFonts w:ascii="Verdana" w:hAnsi="Verdana"/>
          <w:b/>
          <w:sz w:val="18"/>
          <w:szCs w:val="18"/>
        </w:rPr>
        <w:t>“</w:t>
      </w:r>
      <w:r w:rsidR="0011150C" w:rsidRPr="00AC123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77B5C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C1230">
        <w:rPr>
          <w:rFonts w:ascii="Verdana" w:hAnsi="Verdana"/>
          <w:sz w:val="18"/>
          <w:szCs w:val="18"/>
        </w:rPr>
      </w:r>
      <w:r w:rsidR="00AC12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C1230">
        <w:rPr>
          <w:rFonts w:ascii="Verdana" w:hAnsi="Verdana"/>
          <w:b/>
          <w:sz w:val="18"/>
          <w:szCs w:val="18"/>
        </w:rPr>
        <w:t>„</w:t>
      </w:r>
      <w:r w:rsidR="00AC1230" w:rsidRPr="00AC1230">
        <w:rPr>
          <w:rFonts w:ascii="Verdana" w:eastAsia="Verdana" w:hAnsi="Verdana"/>
          <w:b/>
          <w:sz w:val="18"/>
          <w:szCs w:val="18"/>
          <w:lang w:eastAsia="en-US"/>
        </w:rPr>
        <w:t>Železniční most v km 3,706 na traťovém úseku výh.Praha Vyšehrad-Vyšehrad v.601,602,603 – diagnostický průzkum a zpřístupnění kritických míst na mostě</w:t>
      </w:r>
      <w:r w:rsidR="00D05D06" w:rsidRPr="00AC1230">
        <w:rPr>
          <w:rFonts w:ascii="Verdana" w:hAnsi="Verdana"/>
          <w:b/>
          <w:sz w:val="18"/>
          <w:szCs w:val="18"/>
        </w:rPr>
        <w:t>“</w:t>
      </w:r>
      <w:r w:rsidR="0011150C" w:rsidRPr="00AC123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912C9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C123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C123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123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B8EE59B-C2D3-4E92-9138-9DFFD5F6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7C344C-6AA0-4878-A651-4EAE29B0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1377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2023-03-07T12:15:00Z</dcterms:created>
  <dcterms:modified xsi:type="dcterms:W3CDTF">2023-03-07T12:15:00Z</dcterms:modified>
</cp:coreProperties>
</file>